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7F22E">
      <w:pPr>
        <w:pStyle w:val="5"/>
        <w:jc w:val="center"/>
        <w:rPr>
          <w:rStyle w:val="4"/>
          <w:sz w:val="40"/>
          <w:szCs w:val="40"/>
          <w:lang w:val="en-US"/>
        </w:rPr>
      </w:pPr>
      <w:bookmarkStart w:id="0" w:name="_Hlk220398895"/>
      <w:r>
        <w:rPr>
          <w:rStyle w:val="4"/>
          <w:sz w:val="40"/>
          <w:szCs w:val="40"/>
          <w:lang w:val="en-US"/>
        </w:rPr>
        <w:t>Yagona talablar va mezonlar</w:t>
      </w:r>
      <w:bookmarkStart w:id="1" w:name="_GoBack"/>
      <w:bookmarkEnd w:id="1"/>
    </w:p>
    <w:p w14:paraId="514D91F6">
      <w:pPr>
        <w:pStyle w:val="5"/>
        <w:jc w:val="center"/>
        <w:rPr>
          <w:lang w:val="en-US"/>
        </w:rPr>
      </w:pPr>
      <w:r>
        <w:rPr>
          <w:rStyle w:val="4"/>
          <w:lang w:val="en-US"/>
        </w:rPr>
        <w:t>Tasdiqlangan milliy standartlar:</w:t>
      </w:r>
    </w:p>
    <w:p w14:paraId="7F5D0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EE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O‘zbekiston Respublikasi “Kiberxavfsizlik to‘g‘risida”gi Qonunning ijrosini ta’minlash, kiberxavfsizlik sohasidagi normativ-huquqiy bazani takomillashtirish, belgilangan talablarni yagona ko‘rinishda qo‘llash, muvofiqlikni baholashning shaffof mezonlarini shakllantirishni, kiberxavfsizlik sohasida muvofiqlikni baholash natijalarini ishonchliligini oshirishni maqsadida “Kiberxavfsizlik markazi” DUK tomonidan quyidagi 5 ta milliy standartlar ishlab chiqildi:</w:t>
      </w:r>
    </w:p>
    <w:p w14:paraId="4EE53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O‘zMSt 810:2025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“Axborot texnologiyasi. Kiberxavfsizlik. Aхborotlarni chiqib ketishining oldini olish tizimining dasturiy ta’minoti. Talablar”;</w:t>
      </w:r>
    </w:p>
    <w:p w14:paraId="6803B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O‘zMSt 838:2026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“Axborot texnologiyasi. Kiberxavfsizlik. Bostirib kirishlarni aniqlash va oldini olish tizimlarining dasturiy taʼminoti. Talablar”;</w:t>
      </w:r>
    </w:p>
    <w:p w14:paraId="28B36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O‘zMSt 839:2026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“Axborot texnologiyasi. Kiberxavfsizlik. Zararli dasturlardan muhofaza qilish dasturiy vositalari. Talablar”;</w:t>
      </w:r>
    </w:p>
    <w:p w14:paraId="16D3B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O‘zMSt 840:2026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“Axborot texnologiyasi. Kiberxavfsizlik. Axborotni muhofaza qilish vositalari. Tasniflash va umumiy texnik talablar”;</w:t>
      </w:r>
    </w:p>
    <w:p w14:paraId="6A2E3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O‘zMSt 841:2026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“Axborot texnologiyasi. Kiberxavfsizlik. Amaliy dasturiy ta’minot. Talablar” ;</w:t>
      </w:r>
    </w:p>
    <w:p w14:paraId="1F2E6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O‘zMSt</w:t>
      </w:r>
      <w:r>
        <w:rPr>
          <w:rFonts w:ascii="Times New Roman" w:hAnsi="Times New Roman" w:cs="Times New Roman"/>
          <w:b/>
          <w:sz w:val="24"/>
          <w:lang w:val="uz-Cyrl-UZ"/>
        </w:rPr>
        <w:t> </w:t>
      </w:r>
      <w:r>
        <w:rPr>
          <w:rFonts w:ascii="Times New Roman" w:hAnsi="Times New Roman" w:cs="Times New Roman"/>
          <w:b/>
          <w:sz w:val="24"/>
          <w:lang w:val="en-US"/>
        </w:rPr>
        <w:t>816:2025</w:t>
      </w:r>
      <w:r>
        <w:rPr>
          <w:rFonts w:ascii="Times New Roman" w:hAnsi="Times New Roman" w:cs="Times New Roman"/>
          <w:sz w:val="24"/>
          <w:lang w:val="en-US"/>
        </w:rPr>
        <w:t xml:space="preserve"> “Axborot xavfsizligi, kiberxavfsizlik va konfidentsiallikni himoya qilish. Axborot xavfsizligi siyosatini ishlab chiqish bo‘yicha qo‘llanma”.</w:t>
      </w:r>
    </w:p>
    <w:p w14:paraId="19B69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Milliy standartlarni ishlab chiqishning asosiy maqsadi — davlat organlari va tashkilotlari, shuningdek, muhim axborot infratuzilmasi obyektlarining axborot tizimlari va resurslarini kiberxavfsizligini ta’minlash vositalariga umumiy talablarni belgilash, .</w:t>
      </w:r>
    </w:p>
    <w:p w14:paraId="43AF2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Hozirgi kunda O‘zbekiston Respublikasi bozorida kiberxavfsizlikni ta’minlash vositalarini turli funksional imkoniyatlar bilan taklif etuvchi turli xil vendorlar, distribyutorlar, retailerlar, shuningdek, mahalliy ishlab chiquvchilar mavjud.</w:t>
      </w:r>
    </w:p>
    <w:p w14:paraId="44DCA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Yuqorida ko‘rsatilgan milliy standartlarni qo‘llash axborot va kiberxavfsizlikni ta’minlashda yagona talablarni joriy etish, muvofiqlikni baholashning yagona mezonlarini shakllantirish, shuningdek, amaldagi qonunchilik doirasida muvofiqlikni baholash natijalarining taqqoslanishini ta’minlash imkonini beradi.</w:t>
      </w:r>
    </w:p>
    <w:p w14:paraId="19D47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Milliy standartlar talablari ishlab chiquvchilar va axborot xavfsizligi mutaxassislari tomonidan xavfsiz dasturiy ta’minotni ishlab chiqish, sotib olish, sinovdan o‘tkazish, foydalanish va uning ishlashini qo‘llab-quvvatlashda qo‘llanishi zarur.</w:t>
      </w:r>
    </w:p>
    <w:p w14:paraId="5EC6E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  <w:lang w:val="en-US"/>
        </w:rPr>
      </w:pPr>
    </w:p>
    <w:p w14:paraId="1948902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Утвержденные национальные стандарты в кибербезопасности: единые требования и критерии</w:t>
      </w:r>
    </w:p>
    <w:p w14:paraId="55D34F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03AB6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исполнения Закона Республики Узбекистан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«О кибербезопасности», совершенствования нормативно-правовой базы в сфере кибербезопасности, единообразного применения установленных требований, формирования прозрачных критериев оценки соответствия, а также повышения достоверности результатов оценки соответствия в сфере кибербезопасности Государственным унитарным предприятием «Центр кибербезопасности» были разработаны следующие 5 национальных стандартов:</w:t>
      </w:r>
    </w:p>
    <w:p w14:paraId="06E430FA">
      <w:pPr>
        <w:pStyle w:val="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O</w:t>
      </w:r>
      <w:r>
        <w:rPr>
          <w:rFonts w:ascii="Times New Roman" w:hAnsi="Times New Roman" w:cs="Times New Roman"/>
          <w:b/>
          <w:sz w:val="24"/>
        </w:rPr>
        <w:t>‘</w:t>
      </w:r>
      <w:r>
        <w:rPr>
          <w:rFonts w:ascii="Times New Roman" w:hAnsi="Times New Roman" w:cs="Times New Roman"/>
          <w:b/>
          <w:sz w:val="24"/>
          <w:lang w:val="en-US"/>
        </w:rPr>
        <w:t>zMSt</w:t>
      </w:r>
      <w:r>
        <w:rPr>
          <w:rFonts w:ascii="Times New Roman" w:hAnsi="Times New Roman" w:cs="Times New Roman"/>
          <w:b/>
          <w:sz w:val="24"/>
        </w:rPr>
        <w:t xml:space="preserve"> 810:2025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Информационная технология кибербезопасность. Программное обеспечение системы предотвращения утечки информации. Требования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00C3D256">
      <w:pPr>
        <w:pStyle w:val="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O</w:t>
      </w:r>
      <w:r>
        <w:rPr>
          <w:rFonts w:ascii="Times New Roman" w:hAnsi="Times New Roman" w:cs="Times New Roman"/>
          <w:b/>
          <w:sz w:val="24"/>
        </w:rPr>
        <w:t>‘</w:t>
      </w:r>
      <w:r>
        <w:rPr>
          <w:rFonts w:ascii="Times New Roman" w:hAnsi="Times New Roman" w:cs="Times New Roman"/>
          <w:b/>
          <w:sz w:val="24"/>
          <w:lang w:val="en-US"/>
        </w:rPr>
        <w:t>z</w:t>
      </w:r>
      <w:r>
        <w:rPr>
          <w:rFonts w:ascii="Times New Roman" w:hAnsi="Times New Roman" w:cs="Times New Roman"/>
          <w:b/>
          <w:sz w:val="24"/>
        </w:rPr>
        <w:t>М</w:t>
      </w:r>
      <w:r>
        <w:rPr>
          <w:rFonts w:ascii="Times New Roman" w:hAnsi="Times New Roman" w:cs="Times New Roman"/>
          <w:b/>
          <w:sz w:val="24"/>
          <w:lang w:val="en-US"/>
        </w:rPr>
        <w:t>St</w:t>
      </w:r>
      <w:r>
        <w:rPr>
          <w:rFonts w:ascii="Times New Roman" w:hAnsi="Times New Roman" w:cs="Times New Roman"/>
          <w:b/>
          <w:sz w:val="24"/>
        </w:rPr>
        <w:t xml:space="preserve"> 838:2026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«Информационная технология. Кибербезопасность. Программное обеспечение системы обнаружения и предотвращения вторжений. Требования»;</w:t>
      </w:r>
    </w:p>
    <w:p w14:paraId="5DC8E120">
      <w:pPr>
        <w:pStyle w:val="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O‘zМSt 839:2026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Информационная технология кибербезопасность. Программные средства защиты от вредоносных программ. Tребования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26BF28D1">
      <w:pPr>
        <w:pStyle w:val="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O‘zMSt 840:2026</w:t>
      </w:r>
      <w:r>
        <w:rPr>
          <w:rFonts w:ascii="Times New Roman" w:hAnsi="Times New Roman" w:cs="Times New Roman"/>
          <w:sz w:val="24"/>
          <w:szCs w:val="24"/>
        </w:rPr>
        <w:t xml:space="preserve"> «Информационная технология. Кибербезопасность. Средства защиты информации. Классификация и общие технические требования»;</w:t>
      </w:r>
    </w:p>
    <w:p w14:paraId="7CF63355">
      <w:pPr>
        <w:pStyle w:val="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O‘zMSt 841:2026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Информационная технология кибербезопасность. Прикладное программное обеспечение. Tребования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495E1678">
      <w:pPr>
        <w:pStyle w:val="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O</w:t>
      </w:r>
      <w:r>
        <w:rPr>
          <w:rFonts w:ascii="Times New Roman" w:hAnsi="Times New Roman" w:cs="Times New Roman"/>
          <w:b/>
          <w:sz w:val="24"/>
        </w:rPr>
        <w:t>‘</w:t>
      </w:r>
      <w:r>
        <w:rPr>
          <w:rFonts w:ascii="Times New Roman" w:hAnsi="Times New Roman" w:cs="Times New Roman"/>
          <w:b/>
          <w:sz w:val="24"/>
          <w:lang w:val="en-US"/>
        </w:rPr>
        <w:t>zMSt</w:t>
      </w:r>
      <w:r>
        <w:rPr>
          <w:rFonts w:ascii="Times New Roman" w:hAnsi="Times New Roman" w:cs="Times New Roman"/>
          <w:b/>
          <w:sz w:val="24"/>
          <w:lang w:val="uz-Cyrl-UZ"/>
        </w:rPr>
        <w:t> </w:t>
      </w:r>
      <w:r>
        <w:rPr>
          <w:rFonts w:ascii="Times New Roman" w:hAnsi="Times New Roman" w:cs="Times New Roman"/>
          <w:b/>
          <w:sz w:val="24"/>
        </w:rPr>
        <w:t>816:2025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Информационная безопасность, кибербезопасность и защита конфиденциальности. Руководство по разработке политики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z-Latn-UZ"/>
        </w:rPr>
        <w:t>.</w:t>
      </w:r>
    </w:p>
    <w:p w14:paraId="1B94AD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разработки национальных стандартов является установление требований к программным средствам, предназначенным для обеспечения кибербезопасности информационных систем и ресурсов государственных органов и организаций, а также объектов критической информационной инфраструктуры. </w:t>
      </w:r>
    </w:p>
    <w:p w14:paraId="08975F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на рынке Республики Узбекистан присутствуют различные вендоры, дистрибьюторы, ритейлеры, а также местные разработчики, предлагающие средства обеспечения кибербезопасности с различными функциональными возможностями.</w:t>
      </w:r>
    </w:p>
    <w:p w14:paraId="18017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вышеуказанных национальных стандартов позволит применять унифицированные требования к обеспечению информационной и кибербезопасности, формировать единые критерии оценки соответствия, а также обеспечивать сопоставимость результатов оценки соответствия в рамках действующего законодательства.</w:t>
      </w:r>
    </w:p>
    <w:bookmarkEnd w:id="0"/>
    <w:p w14:paraId="1D2EB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национальных стандартов необходимы для использования разработчиками и специалистами по информационной безопасности при разработке, приобретении, тестировании, использовании и поддержке функционирования безопасного программного обеспечения.</w:t>
      </w: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B8"/>
    <w:rsid w:val="00015F03"/>
    <w:rsid w:val="000219FF"/>
    <w:rsid w:val="000D6D02"/>
    <w:rsid w:val="001806D1"/>
    <w:rsid w:val="00306A6D"/>
    <w:rsid w:val="00364887"/>
    <w:rsid w:val="003F3765"/>
    <w:rsid w:val="004A141F"/>
    <w:rsid w:val="004B42C6"/>
    <w:rsid w:val="005E1C45"/>
    <w:rsid w:val="0061247F"/>
    <w:rsid w:val="00615A08"/>
    <w:rsid w:val="006162B8"/>
    <w:rsid w:val="006F4B5E"/>
    <w:rsid w:val="0073082B"/>
    <w:rsid w:val="00791056"/>
    <w:rsid w:val="00792D00"/>
    <w:rsid w:val="008E093E"/>
    <w:rsid w:val="009A0A4B"/>
    <w:rsid w:val="009A219D"/>
    <w:rsid w:val="00B03435"/>
    <w:rsid w:val="00B9120C"/>
    <w:rsid w:val="00BA2B60"/>
    <w:rsid w:val="00BE704E"/>
    <w:rsid w:val="00C17EC6"/>
    <w:rsid w:val="00D62AA6"/>
    <w:rsid w:val="00DD35C5"/>
    <w:rsid w:val="1AC0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B0A7C-1E4D-4724-BCC5-D0A60E98B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722</Words>
  <Characters>4120</Characters>
  <Lines>34</Lines>
  <Paragraphs>9</Paragraphs>
  <TotalTime>0</TotalTime>
  <ScaleCrop>false</ScaleCrop>
  <LinksUpToDate>false</LinksUpToDate>
  <CharactersWithSpaces>4833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2026-02-04T10:09:00Z</dcterms:created>
  <dc:creator>Yelena Petrova</dc:creator>
  <cp:lastModifiedBy>d.turayev</cp:lastModifiedBy>
  <cp:lastPrinted>2026-01-29T06:34:00Z</cp:lastPrinted>
  <dcterms:modified xsi:type="dcterms:W3CDTF">2026-02-04T10:59:04Z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B301F102FEE94EE4A422B19FF07E5EAE_12</vt:lpwstr>
  </property>
</Properties>
</file>